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B2F19" w14:textId="15E9EA14" w:rsidR="006B2889" w:rsidRPr="006B2889" w:rsidRDefault="00000000" w:rsidP="006B2889">
      <w:r>
        <w:t>Logo MICITT</w:t>
      </w:r>
    </w:p>
    <w:p w14:paraId="0C5AED0D" w14:textId="77777777" w:rsidR="00A53B8E" w:rsidRDefault="00A53B8E" w:rsidP="006B2889">
      <w:pPr>
        <w:rPr>
          <w:lang w:val="es-CR"/>
        </w:rPr>
      </w:pPr>
      <w:r w:rsidRPr="00A53B8E">
        <w:rPr>
          <w:lang w:val="es-CR"/>
        </w:rPr>
        <w:t>WI-FI PÚBLICO Y SEGURIDAD</w:t>
      </w:r>
    </w:p>
    <w:p w14:paraId="1B5388B0" w14:textId="77777777" w:rsidR="00A53B8E" w:rsidRPr="00A53B8E" w:rsidRDefault="00A53B8E" w:rsidP="00A53B8E">
      <w:pPr>
        <w:rPr>
          <w:lang w:val="es-CR"/>
        </w:rPr>
      </w:pPr>
      <w:r w:rsidRPr="00A53B8E">
        <w:rPr>
          <w:lang w:val="es-CR"/>
        </w:rPr>
        <w:t>EVITA UTILIZAR WI-FI PÚBLICO PARA ACTIVIDADES SENSIBLES, YA QUE ESTAS REDES SON VULNERABLES.</w:t>
      </w:r>
    </w:p>
    <w:p w14:paraId="024AE723" w14:textId="55AEB6EE" w:rsidR="00C969F6" w:rsidRDefault="00C969F6" w:rsidP="006B2889">
      <w:r>
        <w:t>IMAGEN ILUSTRATIVA</w:t>
      </w:r>
    </w:p>
    <w:p w14:paraId="790A1E68" w14:textId="77777777" w:rsidR="00A53B8E" w:rsidRPr="00A53B8E" w:rsidRDefault="00A53B8E" w:rsidP="00A53B8E">
      <w:pPr>
        <w:rPr>
          <w:lang w:val="es-CR"/>
        </w:rPr>
      </w:pPr>
      <w:r w:rsidRPr="00A53B8E">
        <w:rPr>
          <w:lang w:val="es-CR"/>
        </w:rPr>
        <w:t>SI ES NECESARIO, UTILIZA UNA VPN EN REDES ABIERTAS PARA PROTEGER TU INFORMACIÓN PERSONAL Y MANTENER TUS COMUNICACIONES SEGURAS.</w:t>
      </w:r>
    </w:p>
    <w:p w14:paraId="00000007" w14:textId="450318F2" w:rsidR="004F57B8" w:rsidRDefault="00000000" w:rsidP="006B2889">
      <w:r>
        <w:t xml:space="preserve">Más información en </w:t>
      </w:r>
    </w:p>
    <w:p w14:paraId="00000008" w14:textId="77777777" w:rsidR="004F57B8" w:rsidRDefault="00000000">
      <w:hyperlink r:id="rId5">
        <w:r>
          <w:rPr>
            <w:color w:val="0563C1"/>
            <w:u w:val="single"/>
          </w:rPr>
          <w:t>www.micitt.go.cr</w:t>
        </w:r>
      </w:hyperlink>
    </w:p>
    <w:p w14:paraId="00000009" w14:textId="77777777" w:rsidR="004F57B8" w:rsidRDefault="00000000">
      <w:hyperlink r:id="rId6">
        <w:r>
          <w:rPr>
            <w:color w:val="0563C1"/>
            <w:u w:val="single"/>
          </w:rPr>
          <w:t>csirt@micitt.go.cr</w:t>
        </w:r>
      </w:hyperlink>
    </w:p>
    <w:p w14:paraId="0000000A" w14:textId="77777777" w:rsidR="004F57B8" w:rsidRDefault="00000000">
      <w:r>
        <w:t>(506) 2539-2200</w:t>
      </w:r>
    </w:p>
    <w:p w14:paraId="0000000B" w14:textId="77777777" w:rsidR="004F57B8" w:rsidRDefault="004F57B8"/>
    <w:sectPr w:rsidR="004F57B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7B8"/>
    <w:rsid w:val="000A1A67"/>
    <w:rsid w:val="001254DE"/>
    <w:rsid w:val="001808B2"/>
    <w:rsid w:val="004F57B8"/>
    <w:rsid w:val="006B2889"/>
    <w:rsid w:val="00A53B8E"/>
    <w:rsid w:val="00B1065E"/>
    <w:rsid w:val="00C969F6"/>
    <w:rsid w:val="00E9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FF89"/>
  <w15:docId w15:val="{FA762B71-285E-4BE5-AC36-950511A2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EA744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A744F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sirt@micitt.go.cr" TargetMode="External"/><Relationship Id="rId5" Type="http://schemas.openxmlformats.org/officeDocument/2006/relationships/hyperlink" Target="http://www.micitt.go.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urfXEIT/HtBxcM9rWehV2bc+KA==">CgMxLjA4AHIhMU9HS19VMk4tWF95SmdqcjE2bVdZZThLMWwyYkh1eWFn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370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Antonieta Corrales Sandi</dc:creator>
  <cp:lastModifiedBy>CSIRT Costa Rica</cp:lastModifiedBy>
  <cp:revision>9</cp:revision>
  <dcterms:created xsi:type="dcterms:W3CDTF">2023-08-16T18:55:00Z</dcterms:created>
  <dcterms:modified xsi:type="dcterms:W3CDTF">2023-11-04T00:44:00Z</dcterms:modified>
</cp:coreProperties>
</file>